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7ED8" w14:textId="77777777" w:rsidR="00EF575E" w:rsidRPr="00F33427" w:rsidRDefault="00EF575E" w:rsidP="00EF575E">
      <w:pPr>
        <w:pStyle w:val="TableHeader"/>
        <w:tabs>
          <w:tab w:val="left" w:pos="2160"/>
        </w:tabs>
        <w:jc w:val="center"/>
        <w:rPr>
          <w:rFonts w:ascii="Cambria" w:hAnsi="Cambria"/>
          <w:bCs/>
          <w:sz w:val="8"/>
          <w:szCs w:val="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81"/>
        <w:gridCol w:w="648"/>
        <w:gridCol w:w="9969"/>
        <w:gridCol w:w="1460"/>
      </w:tblGrid>
      <w:tr w:rsidR="00EF575E" w:rsidRPr="00EF575E" w14:paraId="0C4A4581" w14:textId="77777777" w:rsidTr="00EF575E">
        <w:tc>
          <w:tcPr>
            <w:tcW w:w="674" w:type="pct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2DC818FC" w14:textId="77777777" w:rsidR="00EF575E" w:rsidRPr="00EF575E" w:rsidRDefault="00EF575E" w:rsidP="00EF575E">
            <w:pPr>
              <w:pStyle w:val="TableHeader"/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Section/Topic</w:t>
            </w:r>
          </w:p>
        </w:tc>
        <w:tc>
          <w:tcPr>
            <w:tcW w:w="232" w:type="pct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70734067" w14:textId="77777777" w:rsidR="00EF575E" w:rsidRPr="00EF575E" w:rsidRDefault="00EF575E" w:rsidP="00EF575E">
            <w:pPr>
              <w:pStyle w:val="TableHeader"/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Item No</w:t>
            </w:r>
          </w:p>
        </w:tc>
        <w:tc>
          <w:tcPr>
            <w:tcW w:w="3571" w:type="pct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107AACDA" w14:textId="77777777" w:rsidR="00EF575E" w:rsidRPr="00EF575E" w:rsidRDefault="00EF575E" w:rsidP="00EF575E">
            <w:pPr>
              <w:pStyle w:val="TableHeader"/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Checklist item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4D45DD5E" w14:textId="77777777" w:rsidR="00EF575E" w:rsidRPr="00EF575E" w:rsidRDefault="00EF575E" w:rsidP="00EF575E">
            <w:pPr>
              <w:pStyle w:val="TableHeader"/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Reported on page No</w:t>
            </w:r>
          </w:p>
        </w:tc>
      </w:tr>
      <w:tr w:rsidR="00EF575E" w:rsidRPr="00EF575E" w14:paraId="2DE02843" w14:textId="77777777" w:rsidTr="00EF575E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18591DFD" w14:textId="77777777" w:rsidR="00EF575E" w:rsidRPr="00EF575E" w:rsidRDefault="00EF575E" w:rsidP="00EF575E">
            <w:pPr>
              <w:pStyle w:val="TableSubHead"/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Title and abstract</w:t>
            </w:r>
          </w:p>
        </w:tc>
      </w:tr>
      <w:tr w:rsidR="00EF575E" w:rsidRPr="00EF575E" w14:paraId="3E56BB52" w14:textId="77777777" w:rsidTr="00EF575E">
        <w:tc>
          <w:tcPr>
            <w:tcW w:w="674" w:type="pct"/>
            <w:vMerge w:val="restart"/>
          </w:tcPr>
          <w:p w14:paraId="0B755268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232" w:type="pct"/>
          </w:tcPr>
          <w:p w14:paraId="2EE71EDF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1a</w:t>
            </w:r>
          </w:p>
        </w:tc>
        <w:tc>
          <w:tcPr>
            <w:tcW w:w="3571" w:type="pct"/>
          </w:tcPr>
          <w:p w14:paraId="7398289A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Identification as a randomised trial in the title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2F5A82C0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1</w:t>
            </w:r>
          </w:p>
        </w:tc>
      </w:tr>
      <w:tr w:rsidR="00EF575E" w:rsidRPr="00EF575E" w14:paraId="55CEB398" w14:textId="77777777" w:rsidTr="00EF575E">
        <w:tc>
          <w:tcPr>
            <w:tcW w:w="674" w:type="pct"/>
            <w:vMerge/>
          </w:tcPr>
          <w:p w14:paraId="205CFBC7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232" w:type="pct"/>
          </w:tcPr>
          <w:p w14:paraId="2A33C39B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1b</w:t>
            </w:r>
          </w:p>
        </w:tc>
        <w:tc>
          <w:tcPr>
            <w:tcW w:w="3571" w:type="pct"/>
          </w:tcPr>
          <w:p w14:paraId="1EE3E1A2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Structured summary of trial design, methods, results, and conclusions (for specific guidance see CONSORT for abstracts)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2753D2E7" w14:textId="5CE3268D" w:rsidR="00EF575E" w:rsidRPr="00EF575E" w:rsidRDefault="00647AE8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2</w:t>
            </w:r>
          </w:p>
        </w:tc>
      </w:tr>
      <w:tr w:rsidR="00EF575E" w:rsidRPr="00EF575E" w14:paraId="49F8BADC" w14:textId="77777777" w:rsidTr="00EF575E">
        <w:tc>
          <w:tcPr>
            <w:tcW w:w="5000" w:type="pct"/>
            <w:gridSpan w:val="4"/>
          </w:tcPr>
          <w:p w14:paraId="75CCB997" w14:textId="77777777" w:rsidR="00EF575E" w:rsidRPr="00EF575E" w:rsidRDefault="00EF575E" w:rsidP="00EF575E">
            <w:pPr>
              <w:pStyle w:val="TableSubHead"/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Introduction</w:t>
            </w:r>
          </w:p>
        </w:tc>
      </w:tr>
      <w:tr w:rsidR="00EF575E" w:rsidRPr="00EF575E" w14:paraId="3A1E45DB" w14:textId="77777777" w:rsidTr="00EF575E">
        <w:tc>
          <w:tcPr>
            <w:tcW w:w="674" w:type="pct"/>
            <w:vMerge w:val="restart"/>
          </w:tcPr>
          <w:p w14:paraId="66255E10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Background and objectives</w:t>
            </w:r>
          </w:p>
        </w:tc>
        <w:tc>
          <w:tcPr>
            <w:tcW w:w="232" w:type="pct"/>
          </w:tcPr>
          <w:p w14:paraId="42968B57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2a</w:t>
            </w:r>
          </w:p>
        </w:tc>
        <w:tc>
          <w:tcPr>
            <w:tcW w:w="3571" w:type="pct"/>
          </w:tcPr>
          <w:p w14:paraId="246C684A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Scientific background and explanation of rationale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6DE9B6FF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3-4</w:t>
            </w:r>
          </w:p>
        </w:tc>
      </w:tr>
      <w:tr w:rsidR="00EF575E" w:rsidRPr="00EF575E" w14:paraId="299CF621" w14:textId="77777777" w:rsidTr="00EF575E">
        <w:trPr>
          <w:trHeight w:val="413"/>
        </w:trPr>
        <w:tc>
          <w:tcPr>
            <w:tcW w:w="674" w:type="pct"/>
            <w:vMerge/>
          </w:tcPr>
          <w:p w14:paraId="366AA7B8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232" w:type="pct"/>
          </w:tcPr>
          <w:p w14:paraId="34B10A6C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2b</w:t>
            </w:r>
          </w:p>
        </w:tc>
        <w:tc>
          <w:tcPr>
            <w:tcW w:w="3571" w:type="pct"/>
          </w:tcPr>
          <w:p w14:paraId="06E99D24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Specific objectives or hypotheses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134334BF" w14:textId="77777777" w:rsidR="004F7D8E" w:rsidRDefault="004F7D8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4B3E21A1" w14:textId="16F36A56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4</w:t>
            </w:r>
          </w:p>
        </w:tc>
      </w:tr>
      <w:tr w:rsidR="00EF575E" w:rsidRPr="00EF575E" w14:paraId="2BF12394" w14:textId="77777777" w:rsidTr="00EF575E">
        <w:tc>
          <w:tcPr>
            <w:tcW w:w="5000" w:type="pct"/>
            <w:gridSpan w:val="4"/>
          </w:tcPr>
          <w:p w14:paraId="059B2543" w14:textId="77777777" w:rsidR="00EF575E" w:rsidRPr="00EF575E" w:rsidRDefault="00EF575E" w:rsidP="00EF575E">
            <w:pPr>
              <w:pStyle w:val="TableSubHead"/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Methods</w:t>
            </w:r>
          </w:p>
        </w:tc>
      </w:tr>
      <w:tr w:rsidR="00EF575E" w:rsidRPr="00EF575E" w14:paraId="21289487" w14:textId="77777777" w:rsidTr="00EF575E">
        <w:tc>
          <w:tcPr>
            <w:tcW w:w="674" w:type="pct"/>
            <w:vMerge w:val="restart"/>
          </w:tcPr>
          <w:p w14:paraId="5CEEACFF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Trial design</w:t>
            </w:r>
          </w:p>
        </w:tc>
        <w:tc>
          <w:tcPr>
            <w:tcW w:w="232" w:type="pct"/>
          </w:tcPr>
          <w:p w14:paraId="4B6F905F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3a</w:t>
            </w:r>
          </w:p>
        </w:tc>
        <w:tc>
          <w:tcPr>
            <w:tcW w:w="3571" w:type="pct"/>
          </w:tcPr>
          <w:p w14:paraId="12026F45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Description of trial design (such as parallel, factorial) including allocation ratio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02736CFB" w14:textId="54C2A071" w:rsidR="00EF575E" w:rsidRPr="00EF575E" w:rsidRDefault="00AB4052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4</w:t>
            </w:r>
          </w:p>
        </w:tc>
      </w:tr>
      <w:tr w:rsidR="00EF575E" w:rsidRPr="00EF575E" w14:paraId="0185E8E4" w14:textId="77777777" w:rsidTr="00EF575E">
        <w:trPr>
          <w:trHeight w:val="305"/>
        </w:trPr>
        <w:tc>
          <w:tcPr>
            <w:tcW w:w="674" w:type="pct"/>
            <w:vMerge/>
          </w:tcPr>
          <w:p w14:paraId="2CD6D37E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232" w:type="pct"/>
          </w:tcPr>
          <w:p w14:paraId="487C4816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3b</w:t>
            </w:r>
          </w:p>
        </w:tc>
        <w:tc>
          <w:tcPr>
            <w:tcW w:w="3571" w:type="pct"/>
          </w:tcPr>
          <w:p w14:paraId="62E6607D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Important changes to methods after trial commencement (such as eligibility criteria), with reasons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3B1075D9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NA</w:t>
            </w:r>
          </w:p>
        </w:tc>
      </w:tr>
      <w:tr w:rsidR="00EF575E" w:rsidRPr="00EF575E" w14:paraId="31D0FAFD" w14:textId="77777777" w:rsidTr="00EF575E">
        <w:tc>
          <w:tcPr>
            <w:tcW w:w="674" w:type="pct"/>
            <w:vMerge w:val="restart"/>
          </w:tcPr>
          <w:p w14:paraId="09442B41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Participants</w:t>
            </w:r>
          </w:p>
        </w:tc>
        <w:tc>
          <w:tcPr>
            <w:tcW w:w="232" w:type="pct"/>
          </w:tcPr>
          <w:p w14:paraId="173C077A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4a</w:t>
            </w:r>
          </w:p>
        </w:tc>
        <w:tc>
          <w:tcPr>
            <w:tcW w:w="3571" w:type="pct"/>
          </w:tcPr>
          <w:p w14:paraId="74F78E66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Eligibility criteria for participants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581ED4A7" w14:textId="3F5A7C63" w:rsidR="00EF575E" w:rsidRPr="00EF575E" w:rsidRDefault="00AB4052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4</w:t>
            </w:r>
          </w:p>
        </w:tc>
      </w:tr>
      <w:tr w:rsidR="00EF575E" w:rsidRPr="00EF575E" w14:paraId="0DC1614B" w14:textId="77777777" w:rsidTr="00EF575E">
        <w:tc>
          <w:tcPr>
            <w:tcW w:w="674" w:type="pct"/>
            <w:vMerge/>
          </w:tcPr>
          <w:p w14:paraId="39397A1A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232" w:type="pct"/>
          </w:tcPr>
          <w:p w14:paraId="6D0E0824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4b</w:t>
            </w:r>
          </w:p>
        </w:tc>
        <w:tc>
          <w:tcPr>
            <w:tcW w:w="3571" w:type="pct"/>
          </w:tcPr>
          <w:p w14:paraId="4E5B3EF8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Settings and locations where the data were collected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1D8B8D88" w14:textId="7774F770" w:rsidR="00EF575E" w:rsidRPr="00EF575E" w:rsidRDefault="00AB4052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4</w:t>
            </w:r>
          </w:p>
        </w:tc>
      </w:tr>
      <w:tr w:rsidR="00EF575E" w:rsidRPr="00EF575E" w14:paraId="15AA1537" w14:textId="77777777" w:rsidTr="00EF575E">
        <w:tc>
          <w:tcPr>
            <w:tcW w:w="674" w:type="pct"/>
          </w:tcPr>
          <w:p w14:paraId="4EBE2747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Interventions</w:t>
            </w:r>
          </w:p>
        </w:tc>
        <w:tc>
          <w:tcPr>
            <w:tcW w:w="232" w:type="pct"/>
          </w:tcPr>
          <w:p w14:paraId="6FF5AF00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5</w:t>
            </w:r>
          </w:p>
        </w:tc>
        <w:tc>
          <w:tcPr>
            <w:tcW w:w="3571" w:type="pct"/>
          </w:tcPr>
          <w:p w14:paraId="3F477588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The interventions for each group with sufficient details to allow replication, including how and when they were actually administered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3374B6DA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</w:p>
          <w:p w14:paraId="1F9797DF" w14:textId="417C3586" w:rsidR="00EF575E" w:rsidRPr="00EF575E" w:rsidRDefault="00AB4052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4-5</w:t>
            </w:r>
          </w:p>
        </w:tc>
      </w:tr>
      <w:tr w:rsidR="00EF575E" w:rsidRPr="00EF575E" w14:paraId="0210AE9B" w14:textId="77777777" w:rsidTr="00EF575E">
        <w:tc>
          <w:tcPr>
            <w:tcW w:w="674" w:type="pct"/>
            <w:vMerge w:val="restart"/>
          </w:tcPr>
          <w:p w14:paraId="38FC923B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Outcomes</w:t>
            </w:r>
          </w:p>
        </w:tc>
        <w:tc>
          <w:tcPr>
            <w:tcW w:w="232" w:type="pct"/>
          </w:tcPr>
          <w:p w14:paraId="4C82C490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6a</w:t>
            </w:r>
          </w:p>
        </w:tc>
        <w:tc>
          <w:tcPr>
            <w:tcW w:w="3571" w:type="pct"/>
          </w:tcPr>
          <w:p w14:paraId="4FBBAE11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Completely defined pre-specified primary and secondary outcome measures, including how and when they were assessed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6E118F46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</w:p>
          <w:p w14:paraId="32B26D1D" w14:textId="4849070D" w:rsidR="00EF575E" w:rsidRPr="00EF575E" w:rsidRDefault="00AB4052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5-7</w:t>
            </w:r>
          </w:p>
        </w:tc>
      </w:tr>
      <w:tr w:rsidR="00EF575E" w:rsidRPr="00EF575E" w14:paraId="5C8F5D3D" w14:textId="77777777" w:rsidTr="00EF575E">
        <w:tc>
          <w:tcPr>
            <w:tcW w:w="674" w:type="pct"/>
            <w:vMerge/>
          </w:tcPr>
          <w:p w14:paraId="55072535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232" w:type="pct"/>
          </w:tcPr>
          <w:p w14:paraId="0E2B453D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6b</w:t>
            </w:r>
          </w:p>
        </w:tc>
        <w:tc>
          <w:tcPr>
            <w:tcW w:w="3571" w:type="pct"/>
          </w:tcPr>
          <w:p w14:paraId="2D0BFD9E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Any changes to trial outcomes after the trial commenced, with reasons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400D62AD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NA</w:t>
            </w:r>
          </w:p>
        </w:tc>
      </w:tr>
      <w:tr w:rsidR="00EF575E" w:rsidRPr="00EF575E" w14:paraId="41CC2A8C" w14:textId="77777777" w:rsidTr="00EF575E">
        <w:tc>
          <w:tcPr>
            <w:tcW w:w="674" w:type="pct"/>
            <w:vMerge w:val="restart"/>
          </w:tcPr>
          <w:p w14:paraId="02F8D790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Sample size</w:t>
            </w:r>
          </w:p>
        </w:tc>
        <w:tc>
          <w:tcPr>
            <w:tcW w:w="232" w:type="pct"/>
          </w:tcPr>
          <w:p w14:paraId="1F726018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7a</w:t>
            </w:r>
          </w:p>
        </w:tc>
        <w:tc>
          <w:tcPr>
            <w:tcW w:w="3571" w:type="pct"/>
          </w:tcPr>
          <w:p w14:paraId="01DD35B8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How sample size was determined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1E62726B" w14:textId="6DFB5C6E" w:rsidR="00EF575E" w:rsidRPr="00EF575E" w:rsidRDefault="00AB4052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4</w:t>
            </w:r>
          </w:p>
        </w:tc>
      </w:tr>
      <w:tr w:rsidR="00EF575E" w:rsidRPr="00EF575E" w14:paraId="2643BA72" w14:textId="77777777" w:rsidTr="00EF575E">
        <w:tc>
          <w:tcPr>
            <w:tcW w:w="674" w:type="pct"/>
            <w:vMerge/>
          </w:tcPr>
          <w:p w14:paraId="508905C4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232" w:type="pct"/>
          </w:tcPr>
          <w:p w14:paraId="33AEFFEE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7b</w:t>
            </w:r>
          </w:p>
        </w:tc>
        <w:tc>
          <w:tcPr>
            <w:tcW w:w="3571" w:type="pct"/>
          </w:tcPr>
          <w:p w14:paraId="5B9D0B20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When applicable, explanation of any interim analyses and stopping guidelines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32C0B746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NA</w:t>
            </w:r>
          </w:p>
        </w:tc>
      </w:tr>
      <w:tr w:rsidR="00EF575E" w:rsidRPr="00EF575E" w14:paraId="196F2EA3" w14:textId="77777777" w:rsidTr="00EF575E">
        <w:tc>
          <w:tcPr>
            <w:tcW w:w="674" w:type="pct"/>
          </w:tcPr>
          <w:p w14:paraId="0F545BDE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Randomisation:</w:t>
            </w:r>
          </w:p>
        </w:tc>
        <w:tc>
          <w:tcPr>
            <w:tcW w:w="232" w:type="pct"/>
          </w:tcPr>
          <w:p w14:paraId="32550CD2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3571" w:type="pct"/>
          </w:tcPr>
          <w:p w14:paraId="03D99E79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523" w:type="pct"/>
            <w:tcBorders>
              <w:top w:val="single" w:sz="4" w:space="0" w:color="auto"/>
            </w:tcBorders>
          </w:tcPr>
          <w:p w14:paraId="4EA134B0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</w:p>
        </w:tc>
      </w:tr>
      <w:tr w:rsidR="00EF575E" w:rsidRPr="00EF575E" w14:paraId="693B782F" w14:textId="77777777" w:rsidTr="00EF575E">
        <w:tc>
          <w:tcPr>
            <w:tcW w:w="674" w:type="pct"/>
            <w:vMerge w:val="restart"/>
          </w:tcPr>
          <w:p w14:paraId="595CEFDE" w14:textId="77777777" w:rsidR="00EF575E" w:rsidRPr="00EF575E" w:rsidRDefault="00EF575E" w:rsidP="00EF575E">
            <w:pPr>
              <w:spacing w:line="276" w:lineRule="auto"/>
              <w:ind w:left="540" w:hanging="540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cs="Arial"/>
                <w:sz w:val="18"/>
                <w:szCs w:val="14"/>
              </w:rPr>
              <w:t> </w:t>
            </w:r>
            <w:r w:rsidRPr="00EF575E">
              <w:rPr>
                <w:rFonts w:ascii="Arial" w:hAnsi="Arial" w:cs="Arial"/>
                <w:sz w:val="18"/>
                <w:szCs w:val="14"/>
              </w:rPr>
              <w:t>Sequence generation</w:t>
            </w:r>
          </w:p>
        </w:tc>
        <w:tc>
          <w:tcPr>
            <w:tcW w:w="232" w:type="pct"/>
          </w:tcPr>
          <w:p w14:paraId="5D6AEA85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8a</w:t>
            </w:r>
          </w:p>
        </w:tc>
        <w:tc>
          <w:tcPr>
            <w:tcW w:w="3571" w:type="pct"/>
          </w:tcPr>
          <w:p w14:paraId="69B3C61B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Method used to generate the random allocation sequence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30C3F930" w14:textId="5659BACA" w:rsidR="00EF575E" w:rsidRPr="00EF575E" w:rsidRDefault="00AB4052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4</w:t>
            </w:r>
          </w:p>
        </w:tc>
      </w:tr>
      <w:tr w:rsidR="00EF575E" w:rsidRPr="00EF575E" w14:paraId="27C3A0D7" w14:textId="77777777" w:rsidTr="00EF575E">
        <w:tc>
          <w:tcPr>
            <w:tcW w:w="674" w:type="pct"/>
            <w:vMerge/>
          </w:tcPr>
          <w:p w14:paraId="297E836F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232" w:type="pct"/>
          </w:tcPr>
          <w:p w14:paraId="7585036D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8b</w:t>
            </w:r>
          </w:p>
        </w:tc>
        <w:tc>
          <w:tcPr>
            <w:tcW w:w="3571" w:type="pct"/>
          </w:tcPr>
          <w:p w14:paraId="0AE15F17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Type of randomisation; details of any restriction (such as blocking and block size)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0309BDD1" w14:textId="309D4F33" w:rsidR="00EF575E" w:rsidRPr="00EF575E" w:rsidRDefault="00AB4052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4</w:t>
            </w:r>
          </w:p>
        </w:tc>
      </w:tr>
      <w:tr w:rsidR="00EF575E" w:rsidRPr="00EF575E" w14:paraId="72DC3E0C" w14:textId="77777777" w:rsidTr="00EF575E">
        <w:tc>
          <w:tcPr>
            <w:tcW w:w="674" w:type="pct"/>
          </w:tcPr>
          <w:p w14:paraId="16FE2E81" w14:textId="77777777" w:rsidR="00EF575E" w:rsidRPr="00EF575E" w:rsidRDefault="00EF575E" w:rsidP="00EF575E">
            <w:pPr>
              <w:spacing w:line="276" w:lineRule="auto"/>
              <w:ind w:left="540" w:hanging="540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cs="Arial"/>
                <w:sz w:val="18"/>
                <w:szCs w:val="14"/>
              </w:rPr>
              <w:t> </w:t>
            </w:r>
            <w:r w:rsidRPr="00EF575E">
              <w:rPr>
                <w:rFonts w:ascii="Arial" w:hAnsi="Arial" w:cs="Arial"/>
                <w:sz w:val="18"/>
                <w:szCs w:val="14"/>
              </w:rPr>
              <w:t>Allocation concealment mechanism</w:t>
            </w:r>
          </w:p>
        </w:tc>
        <w:tc>
          <w:tcPr>
            <w:tcW w:w="232" w:type="pct"/>
          </w:tcPr>
          <w:p w14:paraId="304ABF8A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9</w:t>
            </w:r>
          </w:p>
        </w:tc>
        <w:tc>
          <w:tcPr>
            <w:tcW w:w="3571" w:type="pct"/>
          </w:tcPr>
          <w:p w14:paraId="3EA2DF35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Mechanism used to implement the random allocation sequence (such as sequentially numbered containers), describing any steps taken to conceal the sequence until interventions were assigned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0959D870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</w:p>
          <w:p w14:paraId="56D0EE8B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</w:p>
          <w:p w14:paraId="285C2AA2" w14:textId="41E90F62" w:rsidR="00EF575E" w:rsidRPr="00EF575E" w:rsidRDefault="00AB4052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4</w:t>
            </w:r>
          </w:p>
        </w:tc>
      </w:tr>
      <w:tr w:rsidR="00EF575E" w:rsidRPr="00EF575E" w14:paraId="4921D1D2" w14:textId="77777777" w:rsidTr="00EF575E">
        <w:tc>
          <w:tcPr>
            <w:tcW w:w="674" w:type="pct"/>
          </w:tcPr>
          <w:p w14:paraId="06455138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cs="Arial"/>
                <w:sz w:val="18"/>
                <w:szCs w:val="14"/>
              </w:rPr>
              <w:t> </w:t>
            </w:r>
            <w:r w:rsidRPr="00EF575E">
              <w:rPr>
                <w:rFonts w:ascii="Arial" w:hAnsi="Arial" w:cs="Arial"/>
                <w:sz w:val="18"/>
                <w:szCs w:val="14"/>
              </w:rPr>
              <w:t>Implementation</w:t>
            </w:r>
          </w:p>
        </w:tc>
        <w:tc>
          <w:tcPr>
            <w:tcW w:w="232" w:type="pct"/>
          </w:tcPr>
          <w:p w14:paraId="2C497263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10</w:t>
            </w:r>
          </w:p>
        </w:tc>
        <w:tc>
          <w:tcPr>
            <w:tcW w:w="3571" w:type="pct"/>
          </w:tcPr>
          <w:p w14:paraId="18B61DC7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Who generated the random allocation sequence, who enrolled participants, and who assigned participants to interventions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1DA11EA8" w14:textId="7206BFB1" w:rsidR="00EF575E" w:rsidRPr="00EF575E" w:rsidRDefault="00DD5882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4</w:t>
            </w:r>
          </w:p>
        </w:tc>
      </w:tr>
      <w:tr w:rsidR="00EF575E" w:rsidRPr="00EF575E" w14:paraId="0215AA3C" w14:textId="77777777" w:rsidTr="00EF575E">
        <w:tc>
          <w:tcPr>
            <w:tcW w:w="674" w:type="pct"/>
            <w:vMerge w:val="restart"/>
          </w:tcPr>
          <w:p w14:paraId="317B475F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Blinding</w:t>
            </w:r>
          </w:p>
        </w:tc>
        <w:tc>
          <w:tcPr>
            <w:tcW w:w="232" w:type="pct"/>
          </w:tcPr>
          <w:p w14:paraId="616DD86F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11a</w:t>
            </w:r>
          </w:p>
        </w:tc>
        <w:tc>
          <w:tcPr>
            <w:tcW w:w="3571" w:type="pct"/>
          </w:tcPr>
          <w:p w14:paraId="4E14FAC2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If done, who was blinded after assignment to interventions (for example, participants, care providers, those assessing outcomes) and how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15E4B58D" w14:textId="47C2078D" w:rsidR="00EF575E" w:rsidRPr="00EF575E" w:rsidRDefault="00DD5882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4</w:t>
            </w:r>
          </w:p>
        </w:tc>
      </w:tr>
      <w:tr w:rsidR="00EF575E" w:rsidRPr="00EF575E" w14:paraId="13D59885" w14:textId="77777777" w:rsidTr="00EF575E">
        <w:tc>
          <w:tcPr>
            <w:tcW w:w="674" w:type="pct"/>
            <w:vMerge/>
          </w:tcPr>
          <w:p w14:paraId="14306244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232" w:type="pct"/>
          </w:tcPr>
          <w:p w14:paraId="1F369377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11b</w:t>
            </w:r>
          </w:p>
        </w:tc>
        <w:tc>
          <w:tcPr>
            <w:tcW w:w="3571" w:type="pct"/>
          </w:tcPr>
          <w:p w14:paraId="0BC3EEA9" w14:textId="77777777" w:rsidR="00EF575E" w:rsidRPr="00EF575E" w:rsidRDefault="00EF575E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If relevant, description of the similarity of interventions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76A7863C" w14:textId="77777777" w:rsidR="00EF575E" w:rsidRPr="00EF575E" w:rsidRDefault="00EF575E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EF575E">
              <w:rPr>
                <w:rFonts w:ascii="Arial" w:hAnsi="Arial" w:cs="Arial"/>
                <w:sz w:val="18"/>
                <w:szCs w:val="14"/>
              </w:rPr>
              <w:t>NA</w:t>
            </w:r>
          </w:p>
        </w:tc>
      </w:tr>
      <w:tr w:rsidR="002E6D24" w:rsidRPr="00EF575E" w14:paraId="796487DB" w14:textId="77777777" w:rsidTr="00EF575E">
        <w:tc>
          <w:tcPr>
            <w:tcW w:w="674" w:type="pct"/>
          </w:tcPr>
          <w:p w14:paraId="04C4E0C0" w14:textId="77777777" w:rsidR="002E6D24" w:rsidRDefault="002E6D24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</w:p>
          <w:p w14:paraId="3FE47FFD" w14:textId="77777777" w:rsidR="002E6D24" w:rsidRPr="00EF575E" w:rsidRDefault="002E6D24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232" w:type="pct"/>
          </w:tcPr>
          <w:p w14:paraId="3C0EDECF" w14:textId="77777777" w:rsidR="002E6D24" w:rsidRPr="00EF575E" w:rsidRDefault="002E6D24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3571" w:type="pct"/>
          </w:tcPr>
          <w:p w14:paraId="21867322" w14:textId="77777777" w:rsidR="002E6D24" w:rsidRPr="00EF575E" w:rsidRDefault="002E6D24" w:rsidP="00EF575E">
            <w:pPr>
              <w:spacing w:line="276" w:lineRule="auto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3DFBA137" w14:textId="77777777" w:rsidR="002E6D24" w:rsidRPr="00EF575E" w:rsidRDefault="002E6D24" w:rsidP="00EF57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</w:tr>
      <w:tr w:rsidR="002E6D24" w:rsidRPr="004D564B" w14:paraId="3B97115D" w14:textId="77777777" w:rsidTr="00AB209B">
        <w:tc>
          <w:tcPr>
            <w:tcW w:w="674" w:type="pct"/>
            <w:vMerge w:val="restart"/>
          </w:tcPr>
          <w:p w14:paraId="74B2BD90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lastRenderedPageBreak/>
              <w:t>Statistical methods</w:t>
            </w:r>
          </w:p>
        </w:tc>
        <w:tc>
          <w:tcPr>
            <w:tcW w:w="232" w:type="pct"/>
          </w:tcPr>
          <w:p w14:paraId="081F3AAC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12a</w:t>
            </w:r>
          </w:p>
        </w:tc>
        <w:tc>
          <w:tcPr>
            <w:tcW w:w="3571" w:type="pct"/>
          </w:tcPr>
          <w:p w14:paraId="311A879E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Statistical methods used to compare groups for primary and secondary outcomes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61D1758A" w14:textId="42BC1259" w:rsidR="002E6D24" w:rsidRPr="004D564B" w:rsidRDefault="00DD5882" w:rsidP="00AB20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2E6D24" w:rsidRPr="004D564B" w14:paraId="71C1650C" w14:textId="77777777" w:rsidTr="00AB209B">
        <w:tc>
          <w:tcPr>
            <w:tcW w:w="674" w:type="pct"/>
            <w:vMerge/>
          </w:tcPr>
          <w:p w14:paraId="2D81FBA5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</w:tcPr>
          <w:p w14:paraId="6E9FC121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12b</w:t>
            </w:r>
          </w:p>
        </w:tc>
        <w:tc>
          <w:tcPr>
            <w:tcW w:w="3571" w:type="pct"/>
          </w:tcPr>
          <w:p w14:paraId="01C1072D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Methods for additional analyses, such as subgroup analyses and adjusted analyses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653D0A4F" w14:textId="4F9E515B" w:rsidR="002E6D24" w:rsidRPr="004D564B" w:rsidRDefault="00DD5882" w:rsidP="00AB20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2E6D24" w:rsidRPr="004D564B" w14:paraId="10E6E085" w14:textId="77777777" w:rsidTr="00AB209B">
        <w:tc>
          <w:tcPr>
            <w:tcW w:w="5000" w:type="pct"/>
            <w:gridSpan w:val="4"/>
          </w:tcPr>
          <w:p w14:paraId="234E60DE" w14:textId="77777777" w:rsidR="002E6D24" w:rsidRPr="004D564B" w:rsidRDefault="002E6D24" w:rsidP="00AB209B">
            <w:pPr>
              <w:pStyle w:val="TableSubHead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Results</w:t>
            </w:r>
          </w:p>
        </w:tc>
      </w:tr>
      <w:tr w:rsidR="002E6D24" w:rsidRPr="004D564B" w14:paraId="03AC34AC" w14:textId="77777777" w:rsidTr="00AB209B">
        <w:tc>
          <w:tcPr>
            <w:tcW w:w="674" w:type="pct"/>
            <w:vMerge w:val="restart"/>
          </w:tcPr>
          <w:p w14:paraId="044006D1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Participant flow (a diagram is strongly recommended)</w:t>
            </w:r>
          </w:p>
        </w:tc>
        <w:tc>
          <w:tcPr>
            <w:tcW w:w="232" w:type="pct"/>
          </w:tcPr>
          <w:p w14:paraId="275231C1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13a</w:t>
            </w:r>
          </w:p>
        </w:tc>
        <w:tc>
          <w:tcPr>
            <w:tcW w:w="3571" w:type="pct"/>
          </w:tcPr>
          <w:p w14:paraId="174B8AF0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For each group, the numbers of participants who were randomly assigned, received intended treatment, and were analysed for the primary outcome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481DDA26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</w:p>
          <w:p w14:paraId="3C46D027" w14:textId="0E2A3014" w:rsidR="002E6D24" w:rsidRPr="004D564B" w:rsidRDefault="00DD5882" w:rsidP="00AB20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2E6D24" w:rsidRPr="004D564B" w14:paraId="4E4928A8" w14:textId="77777777" w:rsidTr="00AB209B">
        <w:tc>
          <w:tcPr>
            <w:tcW w:w="674" w:type="pct"/>
            <w:vMerge/>
          </w:tcPr>
          <w:p w14:paraId="006D6F6C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</w:tcPr>
          <w:p w14:paraId="015839E9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13b</w:t>
            </w:r>
          </w:p>
        </w:tc>
        <w:tc>
          <w:tcPr>
            <w:tcW w:w="3571" w:type="pct"/>
          </w:tcPr>
          <w:p w14:paraId="30B2518D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For each group, losses and exclusions after randomisation,</w:t>
            </w:r>
            <w:r w:rsidRPr="004D564B" w:rsidDel="00646D6B">
              <w:rPr>
                <w:rFonts w:ascii="Arial" w:hAnsi="Arial" w:cs="Arial"/>
                <w:sz w:val="20"/>
              </w:rPr>
              <w:t xml:space="preserve"> </w:t>
            </w:r>
            <w:r w:rsidRPr="004D564B">
              <w:rPr>
                <w:rFonts w:ascii="Arial" w:hAnsi="Arial" w:cs="Arial"/>
                <w:sz w:val="20"/>
              </w:rPr>
              <w:t>together with reasons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4F44A178" w14:textId="77777777" w:rsidR="004F7D8E" w:rsidRDefault="004F7D8E" w:rsidP="00AB209B">
            <w:pPr>
              <w:jc w:val="center"/>
              <w:rPr>
                <w:rFonts w:ascii="Arial" w:hAnsi="Arial" w:cs="Arial"/>
                <w:sz w:val="20"/>
              </w:rPr>
            </w:pPr>
          </w:p>
          <w:p w14:paraId="43EF4C26" w14:textId="1257D9A1" w:rsidR="002E6D24" w:rsidRPr="004D564B" w:rsidRDefault="00DD5882" w:rsidP="00AB20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2E6D24" w:rsidRPr="004D564B" w14:paraId="3C0DC7AE" w14:textId="77777777" w:rsidTr="00AB209B">
        <w:tc>
          <w:tcPr>
            <w:tcW w:w="674" w:type="pct"/>
            <w:vMerge w:val="restart"/>
          </w:tcPr>
          <w:p w14:paraId="67A984E7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Recruitment</w:t>
            </w:r>
          </w:p>
        </w:tc>
        <w:tc>
          <w:tcPr>
            <w:tcW w:w="232" w:type="pct"/>
          </w:tcPr>
          <w:p w14:paraId="6D5C83E2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14a</w:t>
            </w:r>
          </w:p>
        </w:tc>
        <w:tc>
          <w:tcPr>
            <w:tcW w:w="3571" w:type="pct"/>
          </w:tcPr>
          <w:p w14:paraId="113C5982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Dates defining the periods of recruitment and follow-up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534292FD" w14:textId="6870705E" w:rsidR="002E6D24" w:rsidRPr="004D564B" w:rsidRDefault="003B2C69" w:rsidP="00AB20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2E6D24" w:rsidRPr="004D564B" w14:paraId="49614455" w14:textId="77777777" w:rsidTr="00AB209B">
        <w:tc>
          <w:tcPr>
            <w:tcW w:w="674" w:type="pct"/>
            <w:vMerge/>
          </w:tcPr>
          <w:p w14:paraId="77B23AE5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</w:tcPr>
          <w:p w14:paraId="0B8A577C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14b</w:t>
            </w:r>
          </w:p>
        </w:tc>
        <w:tc>
          <w:tcPr>
            <w:tcW w:w="3571" w:type="pct"/>
          </w:tcPr>
          <w:p w14:paraId="554ADFED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Why the trial ended or was stopped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347D638F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NA</w:t>
            </w:r>
          </w:p>
        </w:tc>
      </w:tr>
      <w:tr w:rsidR="002E6D24" w:rsidRPr="004D564B" w14:paraId="1B5AC517" w14:textId="77777777" w:rsidTr="00AB209B">
        <w:tc>
          <w:tcPr>
            <w:tcW w:w="674" w:type="pct"/>
          </w:tcPr>
          <w:p w14:paraId="3387537C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Baseline data</w:t>
            </w:r>
          </w:p>
        </w:tc>
        <w:tc>
          <w:tcPr>
            <w:tcW w:w="232" w:type="pct"/>
          </w:tcPr>
          <w:p w14:paraId="699A9762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571" w:type="pct"/>
          </w:tcPr>
          <w:p w14:paraId="6AAE748C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A table showing baseline demographic and clinical characteristics for each group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41BA18EB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Table 2</w:t>
            </w:r>
          </w:p>
        </w:tc>
      </w:tr>
      <w:tr w:rsidR="002E6D24" w:rsidRPr="004D564B" w14:paraId="3AC54606" w14:textId="77777777" w:rsidTr="00AB209B">
        <w:tc>
          <w:tcPr>
            <w:tcW w:w="674" w:type="pct"/>
          </w:tcPr>
          <w:p w14:paraId="0447D568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Numbers analysed</w:t>
            </w:r>
          </w:p>
        </w:tc>
        <w:tc>
          <w:tcPr>
            <w:tcW w:w="232" w:type="pct"/>
          </w:tcPr>
          <w:p w14:paraId="52D2A649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3571" w:type="pct"/>
          </w:tcPr>
          <w:p w14:paraId="76421E80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For each group, number of participants (denominator) included in each analysis and whether the analysis was by original assigned groups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6199087D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</w:p>
          <w:p w14:paraId="46E78424" w14:textId="0A46B0FF" w:rsidR="002E6D24" w:rsidRPr="004D564B" w:rsidRDefault="00F4353D" w:rsidP="00AB20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2E6D24" w:rsidRPr="004D564B" w14:paraId="627CC278" w14:textId="77777777" w:rsidTr="00AB209B">
        <w:tc>
          <w:tcPr>
            <w:tcW w:w="674" w:type="pct"/>
            <w:vMerge w:val="restart"/>
          </w:tcPr>
          <w:p w14:paraId="3D1C3211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Outcomes and estimation</w:t>
            </w:r>
          </w:p>
        </w:tc>
        <w:tc>
          <w:tcPr>
            <w:tcW w:w="232" w:type="pct"/>
          </w:tcPr>
          <w:p w14:paraId="7DB98080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17a</w:t>
            </w:r>
          </w:p>
        </w:tc>
        <w:tc>
          <w:tcPr>
            <w:tcW w:w="3571" w:type="pct"/>
          </w:tcPr>
          <w:p w14:paraId="5083B5E5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For each primary and secondary outcome, results for each group, and the estimated effect size and its precision (such as 95% confidence interval)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67E5F4B8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</w:p>
          <w:p w14:paraId="7BEA3193" w14:textId="40E4A768" w:rsidR="002E6D24" w:rsidRPr="004D564B" w:rsidRDefault="00F4353D" w:rsidP="00AB20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8-13,</w:t>
            </w:r>
            <w:r w:rsidR="002E6D24" w:rsidRPr="004D564B">
              <w:rPr>
                <w:rFonts w:ascii="Arial" w:hAnsi="Arial" w:cs="Arial"/>
                <w:sz w:val="20"/>
              </w:rPr>
              <w:t>Table 3</w:t>
            </w:r>
          </w:p>
        </w:tc>
      </w:tr>
      <w:tr w:rsidR="002E6D24" w:rsidRPr="004D564B" w14:paraId="295E3483" w14:textId="77777777" w:rsidTr="00AB209B">
        <w:tc>
          <w:tcPr>
            <w:tcW w:w="674" w:type="pct"/>
            <w:vMerge/>
          </w:tcPr>
          <w:p w14:paraId="673D6F5A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</w:tcPr>
          <w:p w14:paraId="3AE5AFE7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17b</w:t>
            </w:r>
          </w:p>
        </w:tc>
        <w:tc>
          <w:tcPr>
            <w:tcW w:w="3571" w:type="pct"/>
          </w:tcPr>
          <w:p w14:paraId="189A1374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bCs/>
                <w:sz w:val="20"/>
              </w:rPr>
              <w:t>For binary outcomes, presentation of both absolute and relative effect sizes is recommended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69E8F725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Table 4</w:t>
            </w:r>
          </w:p>
        </w:tc>
      </w:tr>
      <w:tr w:rsidR="002E6D24" w:rsidRPr="004D564B" w14:paraId="258958FB" w14:textId="77777777" w:rsidTr="00AB209B">
        <w:tc>
          <w:tcPr>
            <w:tcW w:w="674" w:type="pct"/>
          </w:tcPr>
          <w:p w14:paraId="1E1158EA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Ancillary analyses</w:t>
            </w:r>
          </w:p>
        </w:tc>
        <w:tc>
          <w:tcPr>
            <w:tcW w:w="232" w:type="pct"/>
          </w:tcPr>
          <w:p w14:paraId="1A8CBBE3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3571" w:type="pct"/>
          </w:tcPr>
          <w:p w14:paraId="2410B3C1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Results of any other analyses performed, including subgroup analyses and adjusted analyses, distinguishing pre-specified from exploratory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2FCCC71C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</w:p>
          <w:p w14:paraId="5DFF4866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0-12</w:t>
            </w:r>
          </w:p>
        </w:tc>
      </w:tr>
      <w:tr w:rsidR="002E6D24" w:rsidRPr="004D564B" w14:paraId="2835A4E3" w14:textId="77777777" w:rsidTr="00AB209B">
        <w:tc>
          <w:tcPr>
            <w:tcW w:w="674" w:type="pct"/>
          </w:tcPr>
          <w:p w14:paraId="21276C8D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Harms</w:t>
            </w:r>
          </w:p>
        </w:tc>
        <w:tc>
          <w:tcPr>
            <w:tcW w:w="232" w:type="pct"/>
          </w:tcPr>
          <w:p w14:paraId="007C2F20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3571" w:type="pct"/>
          </w:tcPr>
          <w:p w14:paraId="37288032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All important harms or unintended effects in each group (for specific guidance see CONSORT for harms)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27CAC007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NA</w:t>
            </w:r>
          </w:p>
        </w:tc>
      </w:tr>
      <w:tr w:rsidR="002E6D24" w:rsidRPr="004D564B" w14:paraId="73684401" w14:textId="77777777" w:rsidTr="00AB209B">
        <w:tc>
          <w:tcPr>
            <w:tcW w:w="5000" w:type="pct"/>
            <w:gridSpan w:val="4"/>
          </w:tcPr>
          <w:p w14:paraId="2D0351DD" w14:textId="77777777" w:rsidR="002E6D24" w:rsidRPr="004D564B" w:rsidRDefault="002E6D24" w:rsidP="00AB209B">
            <w:pPr>
              <w:pStyle w:val="TableSubHead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Discussion</w:t>
            </w:r>
          </w:p>
        </w:tc>
      </w:tr>
      <w:tr w:rsidR="002E6D24" w:rsidRPr="004D564B" w14:paraId="3DE80748" w14:textId="77777777" w:rsidTr="00AB209B">
        <w:tc>
          <w:tcPr>
            <w:tcW w:w="674" w:type="pct"/>
          </w:tcPr>
          <w:p w14:paraId="0205C777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Limitations</w:t>
            </w:r>
          </w:p>
        </w:tc>
        <w:tc>
          <w:tcPr>
            <w:tcW w:w="232" w:type="pct"/>
          </w:tcPr>
          <w:p w14:paraId="32C1BF54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3571" w:type="pct"/>
          </w:tcPr>
          <w:p w14:paraId="4DD5BB9B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Trial limitations, addressing sources of potential bias, imprecision, and, if relevant, multiplicity of analyses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1B8AFBBB" w14:textId="4053D24A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1</w:t>
            </w:r>
            <w:r w:rsidR="00F4353D">
              <w:rPr>
                <w:rFonts w:ascii="Arial" w:hAnsi="Arial" w:cs="Arial"/>
                <w:sz w:val="20"/>
              </w:rPr>
              <w:t>5</w:t>
            </w:r>
          </w:p>
        </w:tc>
      </w:tr>
      <w:tr w:rsidR="002E6D24" w:rsidRPr="004D564B" w14:paraId="20ACE7AB" w14:textId="77777777" w:rsidTr="00AB209B">
        <w:tc>
          <w:tcPr>
            <w:tcW w:w="674" w:type="pct"/>
          </w:tcPr>
          <w:p w14:paraId="096C208A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Generalisability</w:t>
            </w:r>
          </w:p>
        </w:tc>
        <w:tc>
          <w:tcPr>
            <w:tcW w:w="232" w:type="pct"/>
          </w:tcPr>
          <w:p w14:paraId="1428F745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3571" w:type="pct"/>
          </w:tcPr>
          <w:p w14:paraId="02A2E132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Generalisability (external validity, applicability) of the trial findings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3DA5E772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2E6D24" w:rsidRPr="004D564B" w14:paraId="793ACDB7" w14:textId="77777777" w:rsidTr="00AB209B">
        <w:tc>
          <w:tcPr>
            <w:tcW w:w="674" w:type="pct"/>
          </w:tcPr>
          <w:p w14:paraId="24406124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232" w:type="pct"/>
          </w:tcPr>
          <w:p w14:paraId="54DB69A2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3571" w:type="pct"/>
          </w:tcPr>
          <w:p w14:paraId="0070579A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Interpretation consistent with results, balancing benefits and harms, and considering other relevant evidence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70DD6A10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3</w:t>
            </w:r>
            <w:r w:rsidRPr="004D564B">
              <w:rPr>
                <w:rFonts w:ascii="Arial" w:hAnsi="Arial" w:cs="Arial"/>
                <w:sz w:val="20"/>
              </w:rPr>
              <w:t>-1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2E6D24" w:rsidRPr="004D564B" w14:paraId="759F7F89" w14:textId="77777777" w:rsidTr="00AB209B">
        <w:tc>
          <w:tcPr>
            <w:tcW w:w="4477" w:type="pct"/>
            <w:gridSpan w:val="3"/>
          </w:tcPr>
          <w:p w14:paraId="5FF2CC0E" w14:textId="77777777" w:rsidR="002E6D24" w:rsidRPr="004D564B" w:rsidRDefault="002E6D24" w:rsidP="00AB209B">
            <w:pPr>
              <w:pStyle w:val="TableSubHead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Other information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14:paraId="008B288E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</w:p>
        </w:tc>
      </w:tr>
      <w:tr w:rsidR="002E6D24" w:rsidRPr="004D564B" w14:paraId="4308CA17" w14:textId="77777777" w:rsidTr="00AB209B">
        <w:tc>
          <w:tcPr>
            <w:tcW w:w="674" w:type="pct"/>
          </w:tcPr>
          <w:p w14:paraId="02ECB491" w14:textId="77777777" w:rsidR="002E6D24" w:rsidRPr="004D564B" w:rsidRDefault="002E6D24" w:rsidP="00AB209B">
            <w:pPr>
              <w:rPr>
                <w:rFonts w:ascii="Arial" w:hAnsi="Arial" w:cs="Arial"/>
                <w:i/>
                <w:caps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Registration</w:t>
            </w:r>
          </w:p>
        </w:tc>
        <w:tc>
          <w:tcPr>
            <w:tcW w:w="232" w:type="pct"/>
          </w:tcPr>
          <w:p w14:paraId="4DD7DF30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3571" w:type="pct"/>
          </w:tcPr>
          <w:p w14:paraId="6D9A1D56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Registration number and name of trial registry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4C646879" w14:textId="057B5B76" w:rsidR="002E6D24" w:rsidRPr="004D564B" w:rsidRDefault="003B2C69" w:rsidP="00AB20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2E6D24" w:rsidRPr="004D564B" w14:paraId="7E78FD00" w14:textId="77777777" w:rsidTr="00AB209B">
        <w:tc>
          <w:tcPr>
            <w:tcW w:w="674" w:type="pct"/>
          </w:tcPr>
          <w:p w14:paraId="433DAFEB" w14:textId="77777777" w:rsidR="002E6D24" w:rsidRPr="004D564B" w:rsidRDefault="002E6D24" w:rsidP="00AB209B">
            <w:pPr>
              <w:rPr>
                <w:rFonts w:ascii="Arial" w:hAnsi="Arial" w:cs="Arial"/>
                <w:i/>
                <w:caps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Protocol</w:t>
            </w:r>
          </w:p>
        </w:tc>
        <w:tc>
          <w:tcPr>
            <w:tcW w:w="232" w:type="pct"/>
          </w:tcPr>
          <w:p w14:paraId="3092A2DD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3571" w:type="pct"/>
          </w:tcPr>
          <w:p w14:paraId="047EBF9F" w14:textId="77777777" w:rsidR="002E6D24" w:rsidRPr="004D564B" w:rsidRDefault="002E6D24" w:rsidP="00AB209B">
            <w:pPr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Where the full trial protocol can be accessed, if available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0D89E73E" w14:textId="4A130A29" w:rsidR="002E6D24" w:rsidRPr="004D564B" w:rsidRDefault="00740F3F" w:rsidP="00AB20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</w:t>
            </w:r>
          </w:p>
        </w:tc>
      </w:tr>
      <w:tr w:rsidR="002E6D24" w:rsidRPr="004D564B" w14:paraId="25CE3A87" w14:textId="77777777" w:rsidTr="00AB209B">
        <w:tc>
          <w:tcPr>
            <w:tcW w:w="674" w:type="pct"/>
            <w:tcBorders>
              <w:bottom w:val="single" w:sz="12" w:space="0" w:color="auto"/>
            </w:tcBorders>
          </w:tcPr>
          <w:p w14:paraId="028EF425" w14:textId="77777777" w:rsidR="002E6D24" w:rsidRPr="004D564B" w:rsidRDefault="002E6D24" w:rsidP="00AB209B">
            <w:pPr>
              <w:rPr>
                <w:rFonts w:ascii="Arial" w:hAnsi="Arial" w:cs="Arial"/>
                <w:i/>
                <w:caps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Funding</w:t>
            </w:r>
          </w:p>
        </w:tc>
        <w:tc>
          <w:tcPr>
            <w:tcW w:w="232" w:type="pct"/>
            <w:tcBorders>
              <w:bottom w:val="single" w:sz="12" w:space="0" w:color="auto"/>
            </w:tcBorders>
          </w:tcPr>
          <w:p w14:paraId="4138EEC2" w14:textId="77777777" w:rsidR="002E6D24" w:rsidRPr="004D564B" w:rsidRDefault="002E6D24" w:rsidP="00AB209B">
            <w:pPr>
              <w:jc w:val="center"/>
              <w:rPr>
                <w:rFonts w:ascii="Arial" w:hAnsi="Arial" w:cs="Arial"/>
                <w:sz w:val="20"/>
              </w:rPr>
            </w:pPr>
            <w:r w:rsidRPr="004D564B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3571" w:type="pct"/>
            <w:tcBorders>
              <w:bottom w:val="single" w:sz="12" w:space="0" w:color="auto"/>
            </w:tcBorders>
          </w:tcPr>
          <w:p w14:paraId="402C4E9D" w14:textId="77777777" w:rsidR="002E6D24" w:rsidRPr="004D564B" w:rsidRDefault="002E6D24" w:rsidP="00AB209B">
            <w:pPr>
              <w:rPr>
                <w:rFonts w:ascii="Arial" w:hAnsi="Arial" w:cs="Arial"/>
                <w:sz w:val="20"/>
                <w:lang w:val="en-CA"/>
              </w:rPr>
            </w:pPr>
            <w:r w:rsidRPr="004D564B">
              <w:rPr>
                <w:rFonts w:ascii="Arial" w:hAnsi="Arial" w:cs="Arial"/>
                <w:sz w:val="20"/>
              </w:rPr>
              <w:t xml:space="preserve">Sources of funding </w:t>
            </w:r>
            <w:r w:rsidRPr="004D564B">
              <w:rPr>
                <w:rFonts w:ascii="Arial" w:hAnsi="Arial" w:cs="Arial"/>
                <w:bCs/>
                <w:sz w:val="20"/>
                <w:lang w:val="en-CA"/>
              </w:rPr>
              <w:t>and other support (such as supply of drugs), role of funders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12" w:space="0" w:color="auto"/>
            </w:tcBorders>
          </w:tcPr>
          <w:p w14:paraId="7ED0A81C" w14:textId="2BE5DFD0" w:rsidR="002E6D24" w:rsidRPr="004D564B" w:rsidRDefault="00873848" w:rsidP="00AB20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</w:tbl>
    <w:p w14:paraId="73A8065C" w14:textId="77777777" w:rsidR="002E6D24" w:rsidRDefault="002E6D24" w:rsidP="002E6D24"/>
    <w:p w14:paraId="72D24BDE" w14:textId="77777777" w:rsidR="00DB2E26" w:rsidRDefault="00DB2E26"/>
    <w:sectPr w:rsidR="00DB2E26" w:rsidSect="00EF575E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211EE" w14:textId="77777777" w:rsidR="00BC41FB" w:rsidRDefault="00BC41FB" w:rsidP="00595287">
      <w:pPr>
        <w:spacing w:line="240" w:lineRule="auto"/>
      </w:pPr>
      <w:r>
        <w:separator/>
      </w:r>
    </w:p>
  </w:endnote>
  <w:endnote w:type="continuationSeparator" w:id="0">
    <w:p w14:paraId="3CDEB51E" w14:textId="77777777" w:rsidR="00BC41FB" w:rsidRDefault="00BC41FB" w:rsidP="00595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3694" w14:textId="77777777" w:rsidR="00BC41FB" w:rsidRDefault="00BC41FB" w:rsidP="00595287">
      <w:pPr>
        <w:spacing w:line="240" w:lineRule="auto"/>
      </w:pPr>
      <w:r>
        <w:separator/>
      </w:r>
    </w:p>
  </w:footnote>
  <w:footnote w:type="continuationSeparator" w:id="0">
    <w:p w14:paraId="5847E2F2" w14:textId="77777777" w:rsidR="00BC41FB" w:rsidRDefault="00BC41FB" w:rsidP="005952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visionView w:markup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AF"/>
    <w:rsid w:val="00154AD4"/>
    <w:rsid w:val="002E6D24"/>
    <w:rsid w:val="003B2C69"/>
    <w:rsid w:val="003C5835"/>
    <w:rsid w:val="00404148"/>
    <w:rsid w:val="00474937"/>
    <w:rsid w:val="004F7D8E"/>
    <w:rsid w:val="00543AAE"/>
    <w:rsid w:val="00595287"/>
    <w:rsid w:val="00603B92"/>
    <w:rsid w:val="00647AE8"/>
    <w:rsid w:val="00740F3F"/>
    <w:rsid w:val="00754216"/>
    <w:rsid w:val="00803937"/>
    <w:rsid w:val="00873848"/>
    <w:rsid w:val="009449FC"/>
    <w:rsid w:val="00AB4052"/>
    <w:rsid w:val="00B144A0"/>
    <w:rsid w:val="00B14F72"/>
    <w:rsid w:val="00B533AF"/>
    <w:rsid w:val="00BC41FB"/>
    <w:rsid w:val="00C215DF"/>
    <w:rsid w:val="00D839CD"/>
    <w:rsid w:val="00DB2E26"/>
    <w:rsid w:val="00DD5882"/>
    <w:rsid w:val="00EF575E"/>
    <w:rsid w:val="00F4353D"/>
    <w:rsid w:val="00F91966"/>
    <w:rsid w:val="00F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F0CC9"/>
  <w15:chartTrackingRefBased/>
  <w15:docId w15:val="{8BCF226B-9732-46D0-BEEF-E5E9A0AE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5E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">
    <w:name w:val="TableHeader"/>
    <w:basedOn w:val="Normal"/>
    <w:rsid w:val="00EF575E"/>
    <w:pPr>
      <w:spacing w:before="120" w:line="240" w:lineRule="auto"/>
    </w:pPr>
    <w:rPr>
      <w:b/>
    </w:rPr>
  </w:style>
  <w:style w:type="paragraph" w:customStyle="1" w:styleId="TableSubHead">
    <w:name w:val="TableSubHead"/>
    <w:basedOn w:val="TableHeader"/>
    <w:rsid w:val="00EF575E"/>
  </w:style>
  <w:style w:type="paragraph" w:styleId="Header">
    <w:name w:val="header"/>
    <w:basedOn w:val="Normal"/>
    <w:link w:val="HeaderChar"/>
    <w:uiPriority w:val="99"/>
    <w:unhideWhenUsed/>
    <w:rsid w:val="005952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287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52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287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Azharuddin</dc:creator>
  <cp:keywords/>
  <dc:description/>
  <cp:lastModifiedBy>Indrė Godvišienė</cp:lastModifiedBy>
  <cp:revision>15</cp:revision>
  <dcterms:created xsi:type="dcterms:W3CDTF">2024-11-29T12:17:00Z</dcterms:created>
  <dcterms:modified xsi:type="dcterms:W3CDTF">2025-07-22T05:53:00Z</dcterms:modified>
</cp:coreProperties>
</file>